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3B4" w:rsidRDefault="004A23B4" w:rsidP="004A23B4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Аннотация рабочей программы по музыке </w:t>
      </w:r>
      <w:r w:rsidR="004615A6">
        <w:rPr>
          <w:color w:val="000000"/>
          <w:sz w:val="24"/>
          <w:szCs w:val="24"/>
          <w:shd w:val="clear" w:color="auto" w:fill="FFFFFF"/>
        </w:rPr>
        <w:t>7</w:t>
      </w:r>
      <w:r>
        <w:rPr>
          <w:color w:val="000000"/>
          <w:sz w:val="24"/>
          <w:szCs w:val="24"/>
          <w:shd w:val="clear" w:color="auto" w:fill="FFFFFF"/>
        </w:rPr>
        <w:t xml:space="preserve"> класс</w:t>
      </w:r>
    </w:p>
    <w:p w:rsidR="004A23B4" w:rsidRDefault="004A23B4" w:rsidP="004A23B4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на 2019-2020 учебный год</w:t>
      </w:r>
    </w:p>
    <w:p w:rsidR="004A23B4" w:rsidRDefault="004A23B4" w:rsidP="004A23B4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</w:p>
    <w:p w:rsidR="004A23B4" w:rsidRDefault="004A23B4" w:rsidP="004A23B4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Минобрнауки России от 29 декабря 2014 г. №1644. </w:t>
      </w:r>
      <w:r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</w:p>
    <w:p w:rsidR="004A23B4" w:rsidRDefault="004A23B4" w:rsidP="004A23B4">
      <w:pPr>
        <w:pStyle w:val="a3"/>
        <w:shd w:val="clear" w:color="auto" w:fill="FFFFFF"/>
        <w:tabs>
          <w:tab w:val="left" w:pos="142"/>
          <w:tab w:val="left" w:pos="567"/>
        </w:tabs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Данная рабочая программа по музыке составлена на основе следующих документов:</w:t>
      </w:r>
    </w:p>
    <w:p w:rsidR="004A23B4" w:rsidRDefault="004A23B4" w:rsidP="004A23B4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4A23B4" w:rsidRDefault="004A23B4" w:rsidP="004A23B4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4A23B4" w:rsidRDefault="004A23B4" w:rsidP="004A23B4">
      <w:pPr>
        <w:widowControl w:val="0"/>
        <w:tabs>
          <w:tab w:val="left" w:pos="992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3. </w:t>
      </w:r>
      <w:r>
        <w:rPr>
          <w:rFonts w:ascii="Times New Roman" w:hAnsi="Times New Roman" w:cs="Times New Roman"/>
          <w:sz w:val="24"/>
          <w:szCs w:val="24"/>
        </w:rPr>
        <w:t xml:space="preserve">Рабочей программы «Музыка. 5-7 классы» авторов   Г.П. Сергеевой, Е. Д. Критской,  рекомендованной Минобрнауки РФ (М.: Просвещение, 2013) в соответствии с ФГОС второго поколения.                                                                             </w:t>
      </w:r>
    </w:p>
    <w:p w:rsidR="004A23B4" w:rsidRDefault="004A23B4" w:rsidP="004A23B4">
      <w:pPr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4A23B4" w:rsidRDefault="004A23B4" w:rsidP="004A23B4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Учебного плана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D42040" w:rsidRPr="00EA779E" w:rsidRDefault="004A23B4" w:rsidP="00EA779E">
      <w:pPr>
        <w:widowControl w:val="0"/>
        <w:tabs>
          <w:tab w:val="left" w:pos="992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Включает     планируемые предметные результаты освоения предмета «Музыка» в </w:t>
      </w:r>
      <w:r w:rsidR="004615A6">
        <w:rPr>
          <w:rFonts w:ascii="Times New Roman" w:eastAsia="Calibri" w:hAnsi="Times New Roman" w:cs="Times New Roman"/>
          <w:sz w:val="24"/>
          <w:szCs w:val="24"/>
        </w:rPr>
        <w:t>7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A779E">
        <w:rPr>
          <w:rFonts w:ascii="Times New Roman" w:eastAsia="Calibri" w:hAnsi="Times New Roman" w:cs="Times New Roman"/>
          <w:sz w:val="24"/>
          <w:szCs w:val="24"/>
        </w:rPr>
        <w:t>классе</w:t>
      </w:r>
      <w:proofErr w:type="gramStart"/>
      <w:r w:rsidRPr="00EA779E">
        <w:rPr>
          <w:rFonts w:ascii="Times New Roman" w:eastAsia="Calibri" w:hAnsi="Times New Roman" w:cs="Times New Roman"/>
          <w:sz w:val="24"/>
          <w:szCs w:val="24"/>
        </w:rPr>
        <w:t>.У</w:t>
      </w:r>
      <w:proofErr w:type="gramEnd"/>
      <w:r w:rsidRPr="00EA779E">
        <w:rPr>
          <w:rFonts w:ascii="Times New Roman" w:eastAsia="Calibri" w:hAnsi="Times New Roman" w:cs="Times New Roman"/>
          <w:sz w:val="24"/>
          <w:szCs w:val="24"/>
        </w:rPr>
        <w:t>чебник:</w:t>
      </w:r>
      <w:r w:rsidRPr="00EA779E">
        <w:rPr>
          <w:rFonts w:ascii="Times New Roman" w:hAnsi="Times New Roman" w:cs="Times New Roman"/>
          <w:sz w:val="24"/>
          <w:szCs w:val="24"/>
        </w:rPr>
        <w:t xml:space="preserve"> авт.  Г. П. Сергеевой, Е. Д. Критской - учебник «Музыка. 6 класс» М.: Про</w:t>
      </w:r>
      <w:r w:rsidRPr="00EA779E">
        <w:rPr>
          <w:rFonts w:ascii="Times New Roman" w:hAnsi="Times New Roman" w:cs="Times New Roman"/>
          <w:sz w:val="24"/>
          <w:szCs w:val="24"/>
        </w:rPr>
        <w:softHyphen/>
        <w:t>свещение, 2014,</w:t>
      </w:r>
      <w:r w:rsidRPr="00EA779E">
        <w:rPr>
          <w:rFonts w:ascii="Times New Roman" w:eastAsia="Calibri" w:hAnsi="Times New Roman" w:cs="Times New Roman"/>
          <w:sz w:val="24"/>
          <w:szCs w:val="24"/>
        </w:rPr>
        <w:t xml:space="preserve"> тематическое планирование, календарно-тематическое планирование с указанием количества часов, отводимых на освоение каждой темы.2. </w:t>
      </w:r>
      <w:r w:rsidRPr="00EA779E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  <w:r w:rsidR="00D42040" w:rsidRPr="00EA779E">
        <w:rPr>
          <w:rStyle w:val="c25"/>
          <w:rFonts w:ascii="Times New Roman" w:hAnsi="Times New Roman" w:cs="Times New Roman"/>
          <w:b/>
          <w:bCs/>
          <w:color w:val="000000"/>
          <w:sz w:val="24"/>
          <w:szCs w:val="24"/>
        </w:rPr>
        <w:t>Цель </w:t>
      </w:r>
      <w:r w:rsidR="00D42040" w:rsidRPr="00EA779E">
        <w:rPr>
          <w:rStyle w:val="c44"/>
          <w:rFonts w:ascii="Times New Roman" w:hAnsi="Times New Roman" w:cs="Times New Roman"/>
          <w:color w:val="000000"/>
          <w:sz w:val="24"/>
          <w:szCs w:val="24"/>
        </w:rPr>
        <w:t>уроков музыки в системе общего образования</w:t>
      </w:r>
      <w:r w:rsidR="00D42040" w:rsidRPr="00EA779E">
        <w:rPr>
          <w:rStyle w:val="c25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D42040" w:rsidRPr="00EA779E">
        <w:rPr>
          <w:rStyle w:val="c2"/>
          <w:rFonts w:ascii="Times New Roman" w:hAnsi="Times New Roman" w:cs="Times New Roman"/>
          <w:color w:val="000000"/>
          <w:sz w:val="24"/>
          <w:szCs w:val="24"/>
        </w:rPr>
        <w:t>- развитие музыкальной культуры школьников как неотъемлемой части их духовной культуры</w:t>
      </w:r>
      <w:proofErr w:type="gramStart"/>
      <w:r w:rsidR="00D42040" w:rsidRPr="00EA779E">
        <w:rPr>
          <w:rStyle w:val="c2"/>
          <w:rFonts w:ascii="Times New Roman" w:hAnsi="Times New Roman" w:cs="Times New Roman"/>
          <w:color w:val="000000"/>
          <w:sz w:val="24"/>
          <w:szCs w:val="24"/>
        </w:rPr>
        <w:t>.</w:t>
      </w:r>
      <w:bookmarkStart w:id="0" w:name="_GoBack"/>
      <w:bookmarkEnd w:id="0"/>
      <w:r w:rsidR="00D42040" w:rsidRPr="00EA779E">
        <w:rPr>
          <w:rStyle w:val="c25"/>
          <w:rFonts w:ascii="Times New Roman" w:hAnsi="Times New Roman" w:cs="Times New Roman"/>
          <w:b/>
          <w:bCs/>
          <w:color w:val="000000"/>
          <w:sz w:val="24"/>
          <w:szCs w:val="24"/>
        </w:rPr>
        <w:t>З</w:t>
      </w:r>
      <w:proofErr w:type="gramEnd"/>
      <w:r w:rsidR="00D42040" w:rsidRPr="00EA779E">
        <w:rPr>
          <w:rStyle w:val="c25"/>
          <w:rFonts w:ascii="Times New Roman" w:hAnsi="Times New Roman" w:cs="Times New Roman"/>
          <w:b/>
          <w:bCs/>
          <w:color w:val="000000"/>
          <w:sz w:val="24"/>
          <w:szCs w:val="24"/>
        </w:rPr>
        <w:t>адачами</w:t>
      </w:r>
      <w:r w:rsidR="00D42040" w:rsidRPr="00EA779E">
        <w:rPr>
          <w:rStyle w:val="c2"/>
          <w:rFonts w:ascii="Times New Roman" w:hAnsi="Times New Roman" w:cs="Times New Roman"/>
          <w:color w:val="000000"/>
          <w:sz w:val="24"/>
          <w:szCs w:val="24"/>
        </w:rPr>
        <w:t> изучения музыки в основной школе являются:</w:t>
      </w:r>
    </w:p>
    <w:p w:rsidR="00D42040" w:rsidRPr="00EA779E" w:rsidRDefault="00D42040" w:rsidP="00EA779E">
      <w:pPr>
        <w:pStyle w:val="c20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EA779E">
        <w:rPr>
          <w:rStyle w:val="c2"/>
          <w:color w:val="000000"/>
        </w:rPr>
        <w:t> - приобщение к музыке как эмоциональному, нравственно-эстетическому феномену, осознание через музыку жизненных явлений, овладение культурой отношения к миру, запечатленному в произведениях искусства, раскрывающих духовный опыт поколений;</w:t>
      </w:r>
    </w:p>
    <w:p w:rsidR="00D42040" w:rsidRPr="00EA779E" w:rsidRDefault="00D42040" w:rsidP="00EA779E">
      <w:pPr>
        <w:pStyle w:val="c57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EA779E">
        <w:rPr>
          <w:rStyle w:val="c2"/>
          <w:color w:val="000000"/>
        </w:rPr>
        <w:t>- 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стремления к музыкальному самообразованию</w:t>
      </w:r>
    </w:p>
    <w:p w:rsidR="00D42040" w:rsidRPr="00EA779E" w:rsidRDefault="00D42040" w:rsidP="00EA779E">
      <w:pPr>
        <w:pStyle w:val="c57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EA779E">
        <w:rPr>
          <w:rStyle w:val="c2"/>
          <w:color w:val="000000"/>
        </w:rPr>
        <w:t>- развитие общей музыкальности и эмоциональности, эмпатии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D42040" w:rsidRPr="00C376DB" w:rsidRDefault="00D42040" w:rsidP="00D42040">
      <w:pPr>
        <w:pStyle w:val="c57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  <w:r w:rsidRPr="00C376DB">
        <w:rPr>
          <w:rStyle w:val="c2"/>
          <w:color w:val="000000"/>
        </w:rPr>
        <w:lastRenderedPageBreak/>
        <w:t>- 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D42040" w:rsidRPr="00C376DB" w:rsidRDefault="00D42040" w:rsidP="00D42040">
      <w:pPr>
        <w:pStyle w:val="c57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  <w:r w:rsidRPr="00C376DB">
        <w:rPr>
          <w:rStyle w:val="c2"/>
          <w:color w:val="000000"/>
        </w:rPr>
        <w:t>- овладение художественно-практическими умениями и навыками в разнообразных видах музыкально-творческой деятельности.</w:t>
      </w:r>
    </w:p>
    <w:p w:rsidR="004A23B4" w:rsidRDefault="004A23B4" w:rsidP="004A23B4">
      <w:pPr>
        <w:widowControl w:val="0"/>
        <w:tabs>
          <w:tab w:val="left" w:pos="9923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Согласно учебному плану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Угловская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 136  часов отводится для изучения учебного предмета Музыка в 5 – 8  классах:</w:t>
      </w:r>
    </w:p>
    <w:p w:rsidR="004A23B4" w:rsidRDefault="004A23B4" w:rsidP="004A23B4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</w:t>
      </w:r>
      <w:r w:rsidR="004615A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-м классе-34 </w:t>
      </w:r>
      <w:r>
        <w:rPr>
          <w:rFonts w:ascii="Times New Roman" w:hAnsi="Times New Roman" w:cs="Times New Roman"/>
          <w:spacing w:val="-1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.(1</w:t>
      </w:r>
      <w:r>
        <w:rPr>
          <w:rFonts w:ascii="Times New Roman" w:hAnsi="Times New Roman" w:cs="Times New Roman"/>
          <w:spacing w:val="2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>в нед</w:t>
      </w:r>
      <w:r>
        <w:rPr>
          <w:rFonts w:ascii="Times New Roman" w:hAnsi="Times New Roman" w:cs="Times New Roman"/>
          <w:spacing w:val="-1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лю)</w:t>
      </w:r>
    </w:p>
    <w:p w:rsidR="004A23B4" w:rsidRDefault="004A23B4" w:rsidP="004A23B4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 w:cs="Times New Roman"/>
          <w:sz w:val="24"/>
          <w:szCs w:val="24"/>
        </w:rPr>
      </w:pPr>
    </w:p>
    <w:p w:rsidR="004A23B4" w:rsidRDefault="004A23B4" w:rsidP="004A23B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 Основные  разделы дисциплины </w:t>
      </w:r>
    </w:p>
    <w:p w:rsidR="004615A6" w:rsidRDefault="004615A6" w:rsidP="004A23B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Форма контроля</w:t>
      </w:r>
    </w:p>
    <w:p w:rsidR="004615A6" w:rsidRDefault="004615A6" w:rsidP="004615A6">
      <w:r>
        <w:t xml:space="preserve"> Текущий</w:t>
      </w:r>
    </w:p>
    <w:tbl>
      <w:tblPr>
        <w:tblpPr w:leftFromText="180" w:rightFromText="180" w:vertAnchor="text" w:tblpY="1"/>
        <w:tblOverlap w:val="never"/>
        <w:tblW w:w="10456" w:type="dxa"/>
        <w:tblLayout w:type="fixed"/>
        <w:tblLook w:val="0000"/>
      </w:tblPr>
      <w:tblGrid>
        <w:gridCol w:w="420"/>
        <w:gridCol w:w="6960"/>
        <w:gridCol w:w="950"/>
        <w:gridCol w:w="1276"/>
        <w:gridCol w:w="850"/>
      </w:tblGrid>
      <w:tr w:rsidR="004615A6" w:rsidRPr="00FD355F" w:rsidTr="00B91CB7">
        <w:trPr>
          <w:trHeight w:val="450"/>
        </w:trPr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A6" w:rsidRPr="00FD355F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/>
              </w:rPr>
            </w:pPr>
            <w:r w:rsidRPr="00FD355F">
              <w:rPr>
                <w:rFonts w:ascii="Times New Roman CYR" w:hAnsi="Times New Roman CYR" w:cs="Times New Roman CYR"/>
                <w:b/>
                <w:color w:val="000000"/>
              </w:rPr>
              <w:t>№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A6" w:rsidRPr="00FD355F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</w:rPr>
              <w:t xml:space="preserve">                         Название   темы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15A6" w:rsidRPr="00FD355F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/>
              </w:rPr>
            </w:pPr>
            <w:proofErr w:type="spellStart"/>
            <w:r w:rsidRPr="00FD355F">
              <w:rPr>
                <w:rFonts w:ascii="Times New Roman CYR" w:hAnsi="Times New Roman CYR" w:cs="Times New Roman CYR"/>
                <w:b/>
                <w:color w:val="000000"/>
              </w:rPr>
              <w:t>Колич</w:t>
            </w:r>
            <w:proofErr w:type="spellEnd"/>
            <w:r w:rsidRPr="00FD355F">
              <w:rPr>
                <w:rFonts w:ascii="Times New Roman CYR" w:hAnsi="Times New Roman CYR" w:cs="Times New Roman CYR"/>
                <w:b/>
                <w:color w:val="000000"/>
              </w:rPr>
              <w:t>.</w:t>
            </w:r>
          </w:p>
          <w:p w:rsidR="004615A6" w:rsidRPr="00FD355F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/>
              </w:rPr>
            </w:pPr>
            <w:r w:rsidRPr="00FD355F">
              <w:rPr>
                <w:rFonts w:ascii="Times New Roman CYR" w:hAnsi="Times New Roman CYR" w:cs="Times New Roman CYR"/>
                <w:b/>
                <w:color w:val="000000"/>
              </w:rPr>
              <w:t>часов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615A6" w:rsidRPr="00FD355F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/>
              </w:rPr>
            </w:pPr>
            <w:r w:rsidRPr="00FD355F">
              <w:rPr>
                <w:rFonts w:ascii="Times New Roman CYR" w:hAnsi="Times New Roman CYR" w:cs="Times New Roman CYR"/>
                <w:b/>
                <w:color w:val="000000"/>
              </w:rPr>
              <w:t>Форма</w:t>
            </w:r>
          </w:p>
          <w:p w:rsidR="004615A6" w:rsidRPr="00FD355F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</w:rPr>
              <w:t>к</w:t>
            </w:r>
            <w:r w:rsidRPr="00FD355F">
              <w:rPr>
                <w:rFonts w:ascii="Times New Roman CYR" w:hAnsi="Times New Roman CYR" w:cs="Times New Roman CYR"/>
                <w:b/>
                <w:color w:val="000000"/>
              </w:rPr>
              <w:t>о</w:t>
            </w:r>
            <w:r>
              <w:rPr>
                <w:rFonts w:ascii="Times New Roman CYR" w:hAnsi="Times New Roman CYR" w:cs="Times New Roman CYR"/>
                <w:b/>
                <w:color w:val="000000"/>
              </w:rPr>
              <w:t>нтроля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15A6" w:rsidRPr="00FD355F" w:rsidRDefault="004615A6" w:rsidP="00B91CB7">
            <w:pPr>
              <w:rPr>
                <w:rFonts w:ascii="Times New Roman CYR" w:hAnsi="Times New Roman CYR" w:cs="Times New Roman CYR"/>
                <w:b/>
                <w:color w:val="000000"/>
              </w:rPr>
            </w:pPr>
            <w:r w:rsidRPr="00FD355F">
              <w:rPr>
                <w:rFonts w:ascii="Times New Roman CYR" w:hAnsi="Times New Roman CYR" w:cs="Times New Roman CYR"/>
                <w:b/>
                <w:color w:val="000000"/>
              </w:rPr>
              <w:t>Ко-во</w:t>
            </w:r>
          </w:p>
          <w:p w:rsidR="004615A6" w:rsidRPr="00FD355F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/>
              </w:rPr>
            </w:pPr>
          </w:p>
        </w:tc>
      </w:tr>
      <w:tr w:rsidR="004615A6" w:rsidTr="00B91CB7">
        <w:trPr>
          <w:trHeight w:val="27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Особенности музыкальной драматургии сценической музыки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 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ВХР</w:t>
            </w:r>
          </w:p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ОТП</w:t>
            </w:r>
          </w:p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ВМ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ind w:left="27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</w:t>
            </w:r>
          </w:p>
          <w:p w:rsidR="004615A6" w:rsidRDefault="004615A6" w:rsidP="00B91CB7">
            <w:pPr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</w:t>
            </w:r>
          </w:p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</w:t>
            </w:r>
          </w:p>
        </w:tc>
      </w:tr>
      <w:tr w:rsidR="004615A6" w:rsidTr="00B91CB7">
        <w:trPr>
          <w:trHeight w:val="22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Особенности драматургии камерной и симфонической музыки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  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ВХР</w:t>
            </w:r>
          </w:p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ОТП</w:t>
            </w:r>
          </w:p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ВМ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</w:t>
            </w:r>
          </w:p>
          <w:p w:rsidR="004615A6" w:rsidRDefault="004615A6" w:rsidP="00B91CB7">
            <w:pPr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</w:t>
            </w:r>
          </w:p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</w:t>
            </w:r>
          </w:p>
        </w:tc>
      </w:tr>
      <w:tr w:rsidR="004615A6" w:rsidTr="00B91CB7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3</w:t>
            </w:r>
          </w:p>
        </w:tc>
        <w:tc>
          <w:tcPr>
            <w:tcW w:w="6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A6" w:rsidRPr="00193BAA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Повторительно-обобщающие уроки на тему</w:t>
            </w:r>
            <w:proofErr w:type="gramStart"/>
            <w:r w:rsidRPr="00C66DEF">
              <w:rPr>
                <w:rFonts w:ascii="Times New Roman CYR" w:hAnsi="Times New Roman CYR" w:cs="Times New Roman CYR"/>
                <w:color w:val="000000"/>
              </w:rPr>
              <w:t>”</w:t>
            </w:r>
            <w:r>
              <w:rPr>
                <w:rFonts w:ascii="Times New Roman CYR" w:hAnsi="Times New Roman CYR" w:cs="Times New Roman CYR"/>
                <w:color w:val="000000"/>
              </w:rPr>
              <w:t>О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</w:rPr>
              <w:t>собенности драматургии камерной и симфонической музыки</w:t>
            </w:r>
          </w:p>
          <w:p w:rsidR="004615A6" w:rsidRPr="00193BAA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</w:p>
          <w:p w:rsidR="004615A6" w:rsidRPr="00193BAA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</w:rPr>
              <w:t>Итого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  2</w:t>
            </w:r>
          </w:p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</w:p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</w:p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</w:p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</w:p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</w:p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ind w:left="132"/>
              <w:rPr>
                <w:rFonts w:ascii="Times New Roman CYR" w:hAnsi="Times New Roman CYR" w:cs="Times New Roman CYR"/>
                <w:color w:val="000000"/>
              </w:rPr>
            </w:pPr>
          </w:p>
          <w:p w:rsidR="004615A6" w:rsidRDefault="004615A6" w:rsidP="00B91CB7">
            <w:pPr>
              <w:rPr>
                <w:rFonts w:ascii="Times New Roman CYR" w:hAnsi="Times New Roman CYR" w:cs="Times New Roman CYR"/>
                <w:color w:val="000000"/>
              </w:rPr>
            </w:pPr>
          </w:p>
          <w:p w:rsidR="004615A6" w:rsidRDefault="004615A6" w:rsidP="00B91CB7">
            <w:pPr>
              <w:rPr>
                <w:rFonts w:ascii="Times New Roman CYR" w:hAnsi="Times New Roman CYR" w:cs="Times New Roman CYR"/>
                <w:color w:val="000000"/>
              </w:rPr>
            </w:pPr>
          </w:p>
          <w:p w:rsidR="004615A6" w:rsidRDefault="004615A6" w:rsidP="00B91CB7">
            <w:pPr>
              <w:widowControl w:val="0"/>
              <w:autoSpaceDE w:val="0"/>
              <w:autoSpaceDN w:val="0"/>
              <w:adjustRightInd w:val="0"/>
              <w:ind w:left="3912"/>
              <w:rPr>
                <w:rFonts w:ascii="Times New Roman CYR" w:hAnsi="Times New Roman CYR" w:cs="Times New Roman CYR"/>
                <w:color w:val="000000"/>
              </w:rPr>
            </w:pPr>
          </w:p>
        </w:tc>
      </w:tr>
    </w:tbl>
    <w:p w:rsidR="004615A6" w:rsidRDefault="004615A6" w:rsidP="004615A6"/>
    <w:sectPr w:rsidR="004615A6" w:rsidSect="008152C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3B4"/>
    <w:rsid w:val="004615A6"/>
    <w:rsid w:val="004A23B4"/>
    <w:rsid w:val="00624696"/>
    <w:rsid w:val="007433F4"/>
    <w:rsid w:val="008152C8"/>
    <w:rsid w:val="00B774D7"/>
    <w:rsid w:val="00C376DB"/>
    <w:rsid w:val="00D42040"/>
    <w:rsid w:val="00EA7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3B4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23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23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4A23B4"/>
    <w:pPr>
      <w:spacing w:after="0" w:line="240" w:lineRule="auto"/>
    </w:pPr>
  </w:style>
  <w:style w:type="paragraph" w:customStyle="1" w:styleId="c16">
    <w:name w:val="c16"/>
    <w:basedOn w:val="a"/>
    <w:rsid w:val="00D42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D42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7">
    <w:name w:val="c57"/>
    <w:basedOn w:val="a"/>
    <w:rsid w:val="00D42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D42040"/>
  </w:style>
  <w:style w:type="character" w:customStyle="1" w:styleId="c44">
    <w:name w:val="c44"/>
    <w:basedOn w:val="a0"/>
    <w:rsid w:val="00D42040"/>
  </w:style>
  <w:style w:type="character" w:customStyle="1" w:styleId="c2">
    <w:name w:val="c2"/>
    <w:basedOn w:val="a0"/>
    <w:rsid w:val="00D420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3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708</Words>
  <Characters>4041</Characters>
  <Application>Microsoft Office Word</Application>
  <DocSecurity>0</DocSecurity>
  <Lines>33</Lines>
  <Paragraphs>9</Paragraphs>
  <ScaleCrop>false</ScaleCrop>
  <Company/>
  <LinksUpToDate>false</LinksUpToDate>
  <CharactersWithSpaces>4740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Maramzin</dc:creator>
  <cp:keywords/>
  <dc:description/>
  <cp:lastModifiedBy>GALADRYEL</cp:lastModifiedBy>
  <cp:revision>10</cp:revision>
  <dcterms:created xsi:type="dcterms:W3CDTF">2019-10-25T18:54:00Z</dcterms:created>
  <dcterms:modified xsi:type="dcterms:W3CDTF">2019-10-26T13:28:00Z</dcterms:modified>
</cp:coreProperties>
</file>